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 plenérových kurzů na Baďurce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  <w:b/>
          <w:bCs/>
        </w:rPr>
        <w:t>Víkend 24.10. – 26.10.2025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Pátek</w:t>
      </w:r>
      <w:r>
        <w:rPr>
          <w:rFonts w:ascii="Arial" w:hAnsi="Arial"/>
        </w:rPr>
        <w:t xml:space="preserve"> ubytování od 1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.00 </w:t>
      </w:r>
      <w:r>
        <w:rPr>
          <w:rFonts w:ascii="Arial" w:hAnsi="Arial"/>
        </w:rPr>
        <w:t>( po domluvě i dříve )</w:t>
      </w:r>
      <w:r>
        <w:rPr>
          <w:rFonts w:ascii="Arial" w:hAnsi="Arial"/>
        </w:rPr>
        <w:t xml:space="preserve">, seznámení se s programem i se sebou navzájem. </w:t>
      </w:r>
      <w:r>
        <w:rPr>
          <w:rFonts w:ascii="Arial" w:hAnsi="Arial"/>
        </w:rPr>
        <w:t>P</w:t>
      </w:r>
      <w:r>
        <w:rPr>
          <w:rFonts w:ascii="Arial" w:hAnsi="Arial"/>
        </w:rPr>
        <w:t xml:space="preserve">rocházka do terénu, kde za motivy a nádhernými výhledy jdeme jen pár metrů. Možnost prvního skicování, </w:t>
      </w:r>
      <w:r>
        <w:rPr>
          <w:rFonts w:ascii="Arial" w:hAnsi="Arial"/>
        </w:rPr>
        <w:t>focení, malování.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Večerní posezení třeba i u ohně, diskuze a konzultace skic vzniklých na místě, ale také vlastních portf</w:t>
      </w:r>
      <w:r>
        <w:rPr>
          <w:rFonts w:ascii="Arial" w:hAnsi="Arial"/>
        </w:rPr>
        <w:t>o</w:t>
      </w:r>
      <w:r>
        <w:rPr>
          <w:rFonts w:ascii="Arial" w:hAnsi="Arial"/>
        </w:rPr>
        <w:t>lií.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Sobota</w:t>
      </w:r>
      <w:r>
        <w:rPr>
          <w:rFonts w:ascii="Arial" w:hAnsi="Arial"/>
        </w:rPr>
        <w:t xml:space="preserve"> po snídani  </w:t>
      </w:r>
      <w:r>
        <w:rPr>
          <w:rFonts w:ascii="Arial" w:hAnsi="Arial"/>
        </w:rPr>
        <w:t xml:space="preserve">( 7.30 – 8.30 ) </w:t>
      </w:r>
      <w:r>
        <w:rPr>
          <w:rFonts w:ascii="Arial" w:hAnsi="Arial"/>
        </w:rPr>
        <w:t>strategická porada kam za krajinou a co si vzít sebou ( materiál, výtvarné prostředky ) Možnost se rozprchnout individuálně i ve skupině. Po domluvě si Vás najdu a v průběhu práce mohu eventuálně korigovat.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Dále individuálně polední pauza, výlet za vzdálenějšími cíli anebo bojová hra, kdo najde první restauraci! Odpoledne skicování v terénu, tvorba cyklů anebo práce na společném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Land Art projektu. </w:t>
      </w:r>
      <w:r>
        <w:rPr>
          <w:rFonts w:ascii="Arial" w:hAnsi="Arial"/>
        </w:rPr>
        <w:t>Večeře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18.00, </w:t>
      </w:r>
      <w:r>
        <w:rPr>
          <w:rFonts w:ascii="Arial" w:hAnsi="Arial"/>
        </w:rPr>
        <w:t xml:space="preserve">shrnutí dne a výsledků práce, konzultace a drobná výstava i pro fotografickou dokumentaci. </w:t>
      </w:r>
      <w:r>
        <w:rPr>
          <w:rFonts w:ascii="Arial" w:hAnsi="Arial"/>
        </w:rPr>
        <w:t>Volný rozptyl podle zájmů, diskuze možná.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Neděle</w:t>
      </w:r>
      <w:r>
        <w:rPr>
          <w:rFonts w:ascii="Arial" w:hAnsi="Arial"/>
        </w:rPr>
        <w:t xml:space="preserve"> po snídani možnost opět do terénu, konzultace a společná fota. Během o</w:t>
      </w:r>
      <w:r>
        <w:rPr>
          <w:rFonts w:ascii="Arial" w:hAnsi="Arial"/>
        </w:rPr>
        <w:t>d</w:t>
      </w:r>
      <w:r>
        <w:rPr>
          <w:rFonts w:ascii="Arial" w:hAnsi="Arial"/>
        </w:rPr>
        <w:t xml:space="preserve">poledne odjezd </w:t>
      </w:r>
      <w:r>
        <w:rPr>
          <w:rFonts w:ascii="Arial" w:hAnsi="Arial"/>
        </w:rPr>
        <w:t xml:space="preserve">do 16.00. </w:t>
      </w:r>
      <w:r>
        <w:rPr>
          <w:rFonts w:ascii="Arial" w:hAnsi="Arial"/>
        </w:rPr>
        <w:t xml:space="preserve">Každý si sebou odváží výsledky své práce, spoustu zážitků, novou energii, </w:t>
      </w:r>
      <w:r>
        <w:rPr>
          <w:rFonts w:ascii="Arial" w:hAnsi="Arial"/>
        </w:rPr>
        <w:t xml:space="preserve">chuť tvořit si po svém </w:t>
      </w:r>
      <w:r>
        <w:rPr>
          <w:rFonts w:ascii="Arial" w:hAnsi="Arial"/>
        </w:rPr>
        <w:t xml:space="preserve">a možná i nová přátelství.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>Nenabízím omalovánky, ale cestu!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Všechny navrhované aktivity se dají individuálně upravit a při včasné objednávce i domluvit speciální akce jako je grilování a opékání </w:t>
      </w:r>
      <w:r>
        <w:rPr>
          <w:rFonts w:ascii="Arial" w:hAnsi="Arial"/>
        </w:rPr>
        <w:t>a samozřejmě obědy.</w:t>
      </w:r>
      <w:r>
        <w:rPr>
          <w:rFonts w:ascii="Arial" w:hAnsi="Arial"/>
        </w:rPr>
        <w:t xml:space="preserve"> Sebou si přivezete pouze dobrou náladu a oblečení pro pobyt venku, veškerý materiál na místě ( skicáky, složky, podložky, kreslící pomůcky i základní malířské prostředky ). </w:t>
      </w:r>
      <w:r>
        <w:rPr>
          <w:rFonts w:ascii="Arial" w:hAnsi="Arial"/>
        </w:rPr>
        <w:t>V případě nepřízně počasí, možnost práce uvnitř chalupy.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Arial" w:hAnsi="Arial"/>
          <w:b/>
          <w:bCs/>
        </w:rPr>
        <w:t>Pobyty od pondělí do čtvrtku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22.9. – 25.9.2025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Rámcově stejný harmonogram jako u víkendových akcí, jen o den víc na časově i prostorově náročnější práce. Možnost tvorby společného </w:t>
      </w:r>
      <w:r>
        <w:rPr>
          <w:rFonts w:ascii="Arial" w:hAnsi="Arial"/>
          <w:b/>
          <w:bCs/>
        </w:rPr>
        <w:t>Land Art</w:t>
      </w:r>
      <w:r>
        <w:rPr>
          <w:rFonts w:ascii="Arial" w:hAnsi="Arial"/>
        </w:rPr>
        <w:t xml:space="preserve"> projektu.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Vše individuálně podle Vašich přání a představ.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 cože je to ten Land Art? Je to nově vzniklý objekt ve volné krajině, který ji pouze na limitovaný čas ozvláštní a vytrhne z kontextu. Samozřejmě za použití pouze materiálu ve volné krajině dostupném, jako jsou třeba suché větve v lese  a z nich ……. to už vymyslíme společně! Kameny u otoka…. ( teď fakt nemyslím mohyly!!! ) Při použití materiálu jiného, než přírodního, vše po fotodokumentaci uvedeme do původního stavu! Tedy uklidíme po sobě. Cílem této aktivity je posunout naše přemýšlení o krajině i estetice jinam a vytvořit tak prchavé objekty a momenty k zastavení. Práce na projektu je skupinová, každý nápad, každá myšlenka, </w:t>
      </w:r>
      <w:r>
        <w:rPr>
          <w:rFonts w:ascii="Arial" w:hAnsi="Arial"/>
        </w:rPr>
        <w:t xml:space="preserve">všichni jsou </w:t>
      </w:r>
      <w:r>
        <w:rPr>
          <w:rFonts w:ascii="Arial" w:hAnsi="Arial"/>
        </w:rPr>
        <w:t>spolutvůrc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 projektu. Každý se na něm podílí a navíc si ji každý může zdokumentovat po svém! Hledáčkem fotoaparátu či mobilu anebo klasicky kresbou, či malbou! Prostě vzrušení, zábava a relax!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Dále viz Wikipedie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Land art</w:t>
      </w:r>
      <w:r>
        <w:rPr>
          <w:rFonts w:ascii="Arial" w:hAnsi="Arial"/>
          <w:caps w:val="false"/>
          <w:smallCaps w:val="false"/>
          <w:color w:val="202122"/>
          <w:spacing w:val="0"/>
        </w:rPr>
        <w:t> </w:t>
      </w:r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je </w:t>
      </w:r>
      <w:hyperlink r:id="rId2">
        <w:r>
          <w:rPr>
            <w:rStyle w:val="Hyper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3366CC"/>
            <w:spacing w:val="0"/>
            <w:sz w:val="24"/>
            <w:u w:val="none"/>
            <w:effect w:val="none"/>
            <w:shd w:fill="FFFFFF" w:val="clear"/>
          </w:rPr>
          <w:t>umělecký směr</w:t>
        </w:r>
      </w:hyperlink>
      <w:r>
        <w:rPr>
          <w:rFonts w:ascii="Arial" w:hAnsi="Arial"/>
          <w:caps w:val="false"/>
          <w:smallCaps w:val="false"/>
          <w:color w:val="202122"/>
          <w:spacing w:val="0"/>
        </w:rPr>
        <w:t> </w:t>
      </w:r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60. let, který vznikl v </w:t>
      </w:r>
      <w:hyperlink r:id="rId3">
        <w:r>
          <w:rPr>
            <w:rStyle w:val="Hyper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3366CC"/>
            <w:spacing w:val="0"/>
            <w:sz w:val="24"/>
            <w:u w:val="none"/>
            <w:effect w:val="none"/>
            <w:shd w:fill="FFFFFF" w:val="clear"/>
          </w:rPr>
          <w:t>USA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. V užším smyslu slova nepatří k zahradnímu umění, ale v současné krajinné architektuře se dodnes používají prvky land artu. Hlavně tam, kde se používají skulptury a objekty z organických a anorganických materiálů. Umělci tohoto směru se obrátili proti komerčnímu umění a měli záporný postoj k výrobě umění, které je v </w:t>
      </w:r>
      <w:hyperlink r:id="rId4">
        <w:r>
          <w:rPr>
            <w:rStyle w:val="Hyper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3366CC"/>
            <w:spacing w:val="0"/>
            <w:sz w:val="24"/>
            <w:u w:val="none"/>
            <w:effect w:val="none"/>
            <w:shd w:fill="FFFFFF" w:val="clear"/>
          </w:rPr>
          <w:t>galeriích</w:t>
        </w:r>
      </w:hyperlink>
      <w:r>
        <w:rPr>
          <w:rFonts w:ascii="Arial" w:hAnsi="Arial"/>
          <w:caps w:val="false"/>
          <w:smallCaps w:val="false"/>
          <w:color w:val="202122"/>
          <w:spacing w:val="0"/>
        </w:rPr>
        <w:t> </w:t>
      </w:r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a </w:t>
      </w:r>
      <w:hyperlink r:id="rId5">
        <w:r>
          <w:rPr>
            <w:rStyle w:val="Hyper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3366CC"/>
            <w:spacing w:val="0"/>
            <w:sz w:val="24"/>
            <w:u w:val="none"/>
            <w:effect w:val="none"/>
            <w:shd w:fill="FFFFFF" w:val="clear"/>
          </w:rPr>
          <w:t>muzeích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. Namísto toho tvořili umělecká díla na přírodních místech, která jsou těžko dostupná a nepřetvořená zásahem </w:t>
      </w:r>
      <w:hyperlink r:id="rId6">
        <w:r>
          <w:rPr>
            <w:rStyle w:val="Hyper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3366CC"/>
            <w:spacing w:val="0"/>
            <w:sz w:val="24"/>
            <w:u w:val="none"/>
            <w:effect w:val="none"/>
            <w:shd w:fill="FFFFFF" w:val="clear"/>
          </w:rPr>
          <w:t>člověka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4"/>
        </w:rPr>
        <w:t>. Díla land artu někdy působí svou monumentalitou. Umělci využívají intenzitu vnímání a přírodní zkušenosti pozorovatelů s efekty vznešenosti v přírodě a pracují s jednoduchými formami.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</w:t>
      </w:r>
      <w:r>
        <w:rPr>
          <w:rFonts w:ascii="Arial" w:hAnsi="Arial"/>
          <w:sz w:val="20"/>
          <w:szCs w:val="20"/>
        </w:rPr>
        <w:t>Změny programu vyhrazeny.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.wikipedia.org/wiki/Um&#283;n&#237;" TargetMode="External"/><Relationship Id="rId3" Type="http://schemas.openxmlformats.org/officeDocument/2006/relationships/hyperlink" Target="https://cs.wikipedia.org/wiki/Spojen&#233;_st&#225;ty_americk&#233;" TargetMode="External"/><Relationship Id="rId4" Type="http://schemas.openxmlformats.org/officeDocument/2006/relationships/hyperlink" Target="https://cs.wikipedia.org/wiki/Galerie_um&#283;n&#237;" TargetMode="External"/><Relationship Id="rId5" Type="http://schemas.openxmlformats.org/officeDocument/2006/relationships/hyperlink" Target="https://cs.wikipedia.org/wiki/Muzeum" TargetMode="External"/><Relationship Id="rId6" Type="http://schemas.openxmlformats.org/officeDocument/2006/relationships/hyperlink" Target="https://cs.wikipedia.org/wiki/&#268;lov&#283;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LibreOffice/25.2.4.3$Windows_X86_64 LibreOffice_project/33e196637044ead23f5c3226cde09b47731f7e27</Application>
  <AppVersion>15.0000</AppVersion>
  <Pages>1</Pages>
  <Words>535</Words>
  <Characters>2905</Characters>
  <CharactersWithSpaces>3524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2025-08-03T09:59:33Z</dcterms:created>
  <dc:creator/>
  <dc:description/>
  <dc:language>cs-CZ</dc:language>
  <cp:lastModifiedBy/>
  <dcterms:modified xsi:type="dcterms:W3CDTF">2025-08-07T10:22:14Z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